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AED9" w14:textId="77777777" w:rsidR="009F47D3" w:rsidRPr="00490CD8" w:rsidRDefault="006D0EEC" w:rsidP="008C5371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90CD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CE28FE2" w14:textId="77777777" w:rsidR="009F47D3" w:rsidRPr="004201CD" w:rsidRDefault="008C5371" w:rsidP="008C5371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201C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6666BE7F" w14:textId="53B8C19D" w:rsidR="00270D05" w:rsidRPr="009C032B" w:rsidRDefault="007E240B" w:rsidP="009C03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09746E">
        <w:rPr>
          <w:rFonts w:ascii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="00FD415B" w:rsidRPr="0009746E">
        <w:rPr>
          <w:rFonts w:ascii="Times New Roman" w:hAnsi="Times New Roman" w:cs="Times New Roman"/>
          <w:b/>
          <w:caps/>
          <w:sz w:val="24"/>
          <w:szCs w:val="24"/>
          <w:lang w:val="lt-LT"/>
        </w:rPr>
        <w:t>NEKILNOJAMOJO TURTO</w:t>
      </w:r>
      <w:r w:rsidRPr="0009746E">
        <w:rPr>
          <w:rFonts w:ascii="Times New Roman" w:hAnsi="Times New Roman" w:cs="Times New Roman"/>
          <w:b/>
          <w:caps/>
          <w:sz w:val="24"/>
          <w:szCs w:val="24"/>
          <w:lang w:val="lt-LT"/>
        </w:rPr>
        <w:t xml:space="preserve"> PIRKIMO</w:t>
      </w:r>
      <w:r w:rsidR="009E3E8A">
        <w:rPr>
          <w:rFonts w:ascii="Times New Roman" w:hAnsi="Times New Roman" w:cs="Times New Roman"/>
          <w:b/>
          <w:caps/>
          <w:sz w:val="24"/>
          <w:szCs w:val="24"/>
          <w:lang w:val="lt-LT"/>
        </w:rPr>
        <w:t xml:space="preserve"> SAVIVALDYBĖS NUOSAVYBĖN</w:t>
      </w:r>
    </w:p>
    <w:p w14:paraId="494520E1" w14:textId="77777777" w:rsidR="002A356C" w:rsidRDefault="002A356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F7AC3A9" w:rsidR="006D0EEC" w:rsidRPr="00490CD8" w:rsidRDefault="00385C6D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90CD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FD41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984B26" w:rsidRPr="00490CD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FD41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96069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15 </w:t>
      </w:r>
      <w:r w:rsidR="006D0EEC" w:rsidRPr="00490CD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C701E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96069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122</w:t>
      </w:r>
    </w:p>
    <w:p w14:paraId="73F0D74F" w14:textId="77777777" w:rsidR="006D0EEC" w:rsidRPr="00490CD8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90CD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90CD8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7473417E" w14:textId="7FB8FFB5" w:rsidR="00964F1F" w:rsidRPr="00F244C9" w:rsidRDefault="00F244C9" w:rsidP="003F329B">
      <w:pPr>
        <w:pStyle w:val="Sraopastraipa"/>
        <w:spacing w:after="0" w:line="240" w:lineRule="auto"/>
        <w:ind w:left="0" w:firstLine="124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49F96167" w14:textId="022EA6D3" w:rsidR="009E1D93" w:rsidRPr="008B1853" w:rsidRDefault="00964F1F" w:rsidP="009E1D93">
      <w:pPr>
        <w:spacing w:after="0" w:line="240" w:lineRule="auto"/>
        <w:ind w:firstLine="1247"/>
        <w:jc w:val="both"/>
        <w:rPr>
          <w:rFonts w:asciiTheme="majorBidi" w:hAnsiTheme="majorBidi" w:cstheme="majorBidi"/>
          <w:bCs/>
          <w:sz w:val="24"/>
          <w:szCs w:val="24"/>
          <w:lang w:val="lt-LT"/>
        </w:rPr>
      </w:pPr>
      <w:r w:rsidRPr="008B1853">
        <w:rPr>
          <w:rFonts w:asciiTheme="majorBidi" w:hAnsiTheme="majorBidi" w:cstheme="majorBidi"/>
          <w:sz w:val="24"/>
          <w:szCs w:val="24"/>
          <w:lang w:val="lt-LT"/>
        </w:rPr>
        <w:t xml:space="preserve">Sprendimo projekto tikslas </w:t>
      </w:r>
      <w:r w:rsidR="004E37AB" w:rsidRPr="008B1853">
        <w:rPr>
          <w:rFonts w:asciiTheme="majorBidi" w:hAnsiTheme="majorBidi" w:cstheme="majorBidi"/>
          <w:sz w:val="24"/>
          <w:szCs w:val="24"/>
          <w:lang w:val="lt-LT"/>
        </w:rPr>
        <w:t xml:space="preserve">– </w:t>
      </w:r>
      <w:r w:rsidR="009C032B" w:rsidRPr="008B1853">
        <w:rPr>
          <w:rFonts w:asciiTheme="majorBidi" w:hAnsiTheme="majorBidi" w:cstheme="majorBidi"/>
          <w:sz w:val="24"/>
          <w:szCs w:val="24"/>
          <w:lang w:val="lt-LT"/>
        </w:rPr>
        <w:t>nupirkti nekilnojamąjį turtą</w:t>
      </w:r>
      <w:r w:rsidR="00D836B8">
        <w:rPr>
          <w:rFonts w:asciiTheme="majorBidi" w:hAnsiTheme="majorBidi" w:cstheme="majorBidi"/>
          <w:sz w:val="24"/>
          <w:szCs w:val="24"/>
          <w:lang w:val="lt-LT"/>
        </w:rPr>
        <w:t xml:space="preserve"> –</w:t>
      </w:r>
      <w:r w:rsidR="009C032B" w:rsidRPr="008B1853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FD415B" w:rsidRPr="008B1853">
        <w:rPr>
          <w:rFonts w:asciiTheme="majorBidi" w:hAnsiTheme="majorBidi" w:cstheme="majorBidi"/>
          <w:color w:val="00000A"/>
          <w:sz w:val="24"/>
          <w:szCs w:val="24"/>
          <w:lang w:val="lt-LT"/>
        </w:rPr>
        <w:t>0,2236 ha kitos paskirties žemės sklypą, unikalus Nr. 7550-0004-0181, kadastro Nr. 7550/0004:181, 118,19 kv. m pastatą – gyvenamąjį namą, unikalus Nr. 7592-0001-0011, pastatą – garažą, unikalus Nr. 7592-0001-0022, pastatą – ūkinį pastatą, unikalus Nr. 7592-0001-0033, pastatą – ūkinį pastatą, unikalus Nr. 7592-0001-0044, pastatą – garažą, unikalus Nr. 7592-0001-0055, pastatą – malkinę, unikalus Nr. 7592-0001-0066, pastatą – malkinę, unikalus Nr. 7592-0001-0077, pastatą – šiltnamį, unikalus Nr. 7592-0001-0088, kitus inžinerinius statinius – kiemo statinius (šuliniai 3 vnt., kiemo aikštelė, tvora), unikalus Nr. 7592-0001-0099, esančius adresu</w:t>
      </w:r>
      <w:r w:rsidR="00E05584">
        <w:rPr>
          <w:rFonts w:asciiTheme="majorBidi" w:hAnsiTheme="majorBidi" w:cstheme="majorBidi"/>
          <w:color w:val="00000A"/>
          <w:sz w:val="24"/>
          <w:szCs w:val="24"/>
          <w:lang w:val="lt-LT"/>
        </w:rPr>
        <w:t>:</w:t>
      </w:r>
      <w:r w:rsidR="00FD415B" w:rsidRPr="008B1853">
        <w:rPr>
          <w:rFonts w:asciiTheme="majorBidi" w:hAnsiTheme="majorBidi" w:cstheme="majorBidi"/>
          <w:color w:val="00000A"/>
          <w:sz w:val="24"/>
          <w:szCs w:val="24"/>
          <w:lang w:val="lt-LT"/>
        </w:rPr>
        <w:t xml:space="preserve"> Šatrijos g. 32,</w:t>
      </w:r>
      <w:r w:rsidR="0009746E" w:rsidRPr="008B1853">
        <w:rPr>
          <w:rFonts w:asciiTheme="majorBidi" w:hAnsiTheme="majorBidi" w:cstheme="majorBidi"/>
          <w:color w:val="00000A"/>
          <w:sz w:val="24"/>
          <w:szCs w:val="24"/>
          <w:lang w:val="lt-LT"/>
        </w:rPr>
        <w:t xml:space="preserve"> Skuodo m.,</w:t>
      </w:r>
      <w:r w:rsidR="009C032B" w:rsidRPr="008B1853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9E1D93" w:rsidRPr="008B1853">
        <w:rPr>
          <w:rFonts w:asciiTheme="majorBidi" w:hAnsiTheme="majorBidi" w:cstheme="majorBidi"/>
          <w:sz w:val="24"/>
          <w:szCs w:val="24"/>
          <w:lang w:val="lt-LT"/>
        </w:rPr>
        <w:t>įgyvendinti savarankiškąsias savivaldyb</w:t>
      </w:r>
      <w:r w:rsidR="00680BB7">
        <w:rPr>
          <w:rFonts w:asciiTheme="majorBidi" w:hAnsiTheme="majorBidi" w:cstheme="majorBidi"/>
          <w:sz w:val="24"/>
          <w:szCs w:val="24"/>
          <w:lang w:val="lt-LT"/>
        </w:rPr>
        <w:t>ės</w:t>
      </w:r>
      <w:r w:rsidR="009E1D93" w:rsidRPr="008B1853">
        <w:rPr>
          <w:rFonts w:asciiTheme="majorBidi" w:hAnsiTheme="majorBidi" w:cstheme="majorBidi"/>
          <w:sz w:val="24"/>
          <w:szCs w:val="24"/>
          <w:lang w:val="lt-LT"/>
        </w:rPr>
        <w:t xml:space="preserve"> funkcijas, numatytas Lietuvos Respublikos vietos savivaldos įstatyme – savivaldybės vietinės reikšmės kelių ir gatvių priežiūra, taisymas, tiesimas ir saugaus eismo organizavimas, ir taip užtikrinti viešąjį interesą. </w:t>
      </w:r>
    </w:p>
    <w:p w14:paraId="02C68EFB" w14:textId="77777777" w:rsidR="00E05584" w:rsidRDefault="00E05584" w:rsidP="009E1D9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A8B8C36" w14:textId="4606826E" w:rsidR="00F244C9" w:rsidRPr="00F244C9" w:rsidRDefault="00B52069" w:rsidP="009E1D9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4E9525B6" w14:textId="6B8A86CB" w:rsidR="009C032B" w:rsidRPr="009C032B" w:rsidRDefault="00B52069" w:rsidP="003F329B">
      <w:pPr>
        <w:tabs>
          <w:tab w:val="center" w:pos="4153"/>
          <w:tab w:val="right" w:pos="8306"/>
        </w:tabs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Vadovaujantis </w:t>
      </w:r>
      <w:r w:rsidR="00E95CB4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</w:t>
      </w:r>
      <w:r w:rsidR="008E4AFA" w:rsidRPr="009C032B">
        <w:rPr>
          <w:rFonts w:ascii="Times New Roman" w:hAnsi="Times New Roman" w:cs="Times New Roman"/>
          <w:sz w:val="24"/>
          <w:szCs w:val="24"/>
          <w:lang w:val="lt-LT"/>
        </w:rPr>
        <w:t>vietos s</w:t>
      </w:r>
      <w:r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avivaldos įstatymo nuostatomis </w:t>
      </w:r>
      <w:r w:rsidR="002038C5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sprendimus dėl 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nekilnojamojo turto pirkimo savivaldybės vardu priima savivaldybės taryba, </w:t>
      </w:r>
      <w:r w:rsidR="002038C5" w:rsidRPr="009C032B">
        <w:rPr>
          <w:rFonts w:ascii="Times New Roman" w:hAnsi="Times New Roman" w:cs="Times New Roman"/>
          <w:sz w:val="24"/>
          <w:szCs w:val="24"/>
          <w:lang w:val="lt-LT"/>
        </w:rPr>
        <w:t>Lietuvos Respublikos valstybės ir savivaldybių turto valdymo, naudojimo ir disponavimo juo įstatyme nu</w:t>
      </w:r>
      <w:r w:rsidR="005C2F22" w:rsidRPr="009C032B">
        <w:rPr>
          <w:rFonts w:ascii="Times New Roman" w:hAnsi="Times New Roman" w:cs="Times New Roman"/>
          <w:sz w:val="24"/>
          <w:szCs w:val="24"/>
          <w:lang w:val="lt-LT"/>
        </w:rPr>
        <w:t>sta</w:t>
      </w:r>
      <w:r w:rsidR="002038C5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tyta, kad </w:t>
      </w:r>
      <w:r w:rsidR="005C2F22" w:rsidRPr="009C032B">
        <w:rPr>
          <w:rFonts w:ascii="Times New Roman" w:hAnsi="Times New Roman" w:cs="Times New Roman"/>
          <w:sz w:val="24"/>
          <w:szCs w:val="24"/>
          <w:lang w:val="lt-LT"/>
        </w:rPr>
        <w:t>savivaldybė</w:t>
      </w:r>
      <w:r w:rsidR="00381C7C" w:rsidRPr="009C032B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 turtą įgyja pagal sandorius</w:t>
      </w:r>
      <w:r w:rsidR="009C032B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C032B" w:rsidRPr="009C032B">
        <w:rPr>
          <w:rFonts w:ascii="Times New Roman" w:hAnsi="Times New Roman" w:cs="Times New Roman"/>
          <w:color w:val="000000"/>
          <w:sz w:val="24"/>
          <w:szCs w:val="24"/>
          <w:lang w:val="lt-LT"/>
        </w:rPr>
        <w:t>Žemės, esamų pastatų ar kitų nekilnojamųjų daiktų įsigijimo arba nuomos ar teisių į šiuos daiktus įsigijimo tvarkos apraše nustatyta, kad perkant nekilnojamąjį daiktą savivaldybės vardu spr</w:t>
      </w:r>
      <w:r w:rsidR="009C032B">
        <w:rPr>
          <w:rFonts w:ascii="Times New Roman" w:hAnsi="Times New Roman" w:cs="Times New Roman"/>
          <w:color w:val="000000"/>
          <w:sz w:val="24"/>
          <w:szCs w:val="24"/>
          <w:lang w:val="lt-LT"/>
        </w:rPr>
        <w:t>e</w:t>
      </w:r>
      <w:r w:rsidR="009C032B" w:rsidRPr="009C032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ndimas dėl derybas laimėjusio kandidato priimamas savivaldybės </w:t>
      </w:r>
      <w:r w:rsidR="00797216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tarybos </w:t>
      </w:r>
      <w:r w:rsidR="009C032B" w:rsidRPr="009C032B">
        <w:rPr>
          <w:rFonts w:ascii="Times New Roman" w:hAnsi="Times New Roman" w:cs="Times New Roman"/>
          <w:color w:val="000000"/>
          <w:sz w:val="24"/>
          <w:szCs w:val="24"/>
          <w:lang w:val="lt-LT"/>
        </w:rPr>
        <w:t>nustatyta tvarka</w:t>
      </w:r>
      <w:r w:rsidR="00797216">
        <w:rPr>
          <w:rFonts w:ascii="Times New Roman" w:hAnsi="Times New Roman" w:cs="Times New Roman"/>
          <w:color w:val="000000"/>
          <w:sz w:val="24"/>
          <w:szCs w:val="24"/>
          <w:lang w:val="lt-LT"/>
        </w:rPr>
        <w:t>.</w:t>
      </w:r>
      <w:r w:rsidR="009C032B" w:rsidRPr="009C032B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Skuodo rajono savivaldybės tarybos patvirtintame 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Nekilnojamųjų daiktų pirkimo Skuodo rajono savivaldybės vardu tvarkos apraše nurodyta, kad sprendimą dėl derybas laimėjusio kandidato priima </w:t>
      </w:r>
      <w:r w:rsidR="00DE12BE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>avivaldybės taryba</w:t>
      </w:r>
      <w:r w:rsidR="00DE12BE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 xml:space="preserve"> o nekilnojamųjų daiktų pirkimo savivaldybės vardu sutartis su derybas laimėjusiu kandidatu pasirašo </w:t>
      </w:r>
      <w:r w:rsidR="00DE12BE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>avivaldybės administracijos direktor</w:t>
      </w:r>
      <w:r w:rsidR="009C032B">
        <w:rPr>
          <w:rFonts w:ascii="Times New Roman" w:hAnsi="Times New Roman" w:cs="Times New Roman"/>
          <w:sz w:val="24"/>
          <w:szCs w:val="24"/>
          <w:lang w:val="lt-LT"/>
        </w:rPr>
        <w:t>ius</w:t>
      </w:r>
      <w:r w:rsidR="009C032B" w:rsidRPr="009C032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92BC01A" w14:textId="77777777" w:rsidR="00F244C9" w:rsidRPr="00F244C9" w:rsidRDefault="00F244C9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B6B0B35" w14:textId="6CC2496D" w:rsidR="006D0EEC" w:rsidRDefault="00197596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="00E95CB4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</w:t>
      </w:r>
      <w:r w:rsidR="00E95CB4" w:rsidRPr="00F244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D0EEC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621E9D0B" w14:textId="51E39997" w:rsidR="009E1D93" w:rsidRPr="009E1D93" w:rsidRDefault="009C032B" w:rsidP="009E1D93">
      <w:pPr>
        <w:spacing w:after="0" w:line="240" w:lineRule="auto"/>
        <w:ind w:firstLine="1247"/>
        <w:jc w:val="both"/>
        <w:rPr>
          <w:rFonts w:ascii="Times New Roman" w:hAnsi="Times New Roman"/>
          <w:bCs/>
          <w:sz w:val="24"/>
          <w:lang w:val="lt-LT"/>
        </w:rPr>
      </w:pPr>
      <w:r w:rsidRPr="003F32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Nupirkus </w:t>
      </w:r>
      <w:r w:rsidR="009E1D93">
        <w:rPr>
          <w:rFonts w:ascii="Times New Roman" w:eastAsia="Times New Roman" w:hAnsi="Times New Roman" w:cs="Times New Roman"/>
          <w:sz w:val="24"/>
          <w:szCs w:val="24"/>
          <w:lang w:val="lt-LT"/>
        </w:rPr>
        <w:t>nekilnojamąjį turtą,</w:t>
      </w:r>
      <w:r w:rsidR="009E1D93" w:rsidRPr="009E1D93">
        <w:rPr>
          <w:rFonts w:ascii="Times New Roman" w:hAnsi="Times New Roman"/>
          <w:sz w:val="24"/>
          <w:lang w:val="lt-LT"/>
        </w:rPr>
        <w:t xml:space="preserve"> esant</w:t>
      </w:r>
      <w:r w:rsidR="009E1D93">
        <w:rPr>
          <w:rFonts w:ascii="Times New Roman" w:hAnsi="Times New Roman"/>
          <w:sz w:val="24"/>
          <w:lang w:val="lt-LT"/>
        </w:rPr>
        <w:t xml:space="preserve">į </w:t>
      </w:r>
      <w:r w:rsidR="009E1D93" w:rsidRPr="009E1D93">
        <w:rPr>
          <w:rFonts w:ascii="Times New Roman" w:hAnsi="Times New Roman"/>
          <w:sz w:val="24"/>
          <w:lang w:val="lt-LT"/>
        </w:rPr>
        <w:t xml:space="preserve">Šatrijos g. 32, Skuodo m., </w:t>
      </w:r>
      <w:r w:rsidR="009E1D93">
        <w:rPr>
          <w:rFonts w:ascii="Times New Roman" w:hAnsi="Times New Roman"/>
          <w:sz w:val="24"/>
          <w:lang w:val="lt-LT"/>
        </w:rPr>
        <w:t>2027 m.</w:t>
      </w:r>
      <w:r w:rsidR="00E05584">
        <w:rPr>
          <w:rFonts w:ascii="Times New Roman" w:hAnsi="Times New Roman"/>
          <w:sz w:val="24"/>
          <w:lang w:val="lt-LT"/>
        </w:rPr>
        <w:t>,</w:t>
      </w:r>
      <w:r w:rsidR="009E1D93">
        <w:rPr>
          <w:rFonts w:ascii="Times New Roman" w:hAnsi="Times New Roman"/>
          <w:sz w:val="24"/>
          <w:lang w:val="lt-LT"/>
        </w:rPr>
        <w:t xml:space="preserve"> </w:t>
      </w:r>
      <w:r w:rsidR="009E1D93" w:rsidRPr="009E1D93">
        <w:rPr>
          <w:rFonts w:ascii="Times New Roman" w:hAnsi="Times New Roman"/>
          <w:sz w:val="24"/>
          <w:lang w:val="lt-LT"/>
        </w:rPr>
        <w:t xml:space="preserve">vykdant Šatrijos g. kapitalinį remontą, </w:t>
      </w:r>
      <w:r w:rsidR="009E1D93">
        <w:rPr>
          <w:rFonts w:ascii="Times New Roman" w:hAnsi="Times New Roman"/>
          <w:sz w:val="24"/>
          <w:lang w:val="lt-LT"/>
        </w:rPr>
        <w:t xml:space="preserve">bus </w:t>
      </w:r>
      <w:r w:rsidR="009E1D93" w:rsidRPr="009E1D93">
        <w:rPr>
          <w:rFonts w:ascii="Times New Roman" w:hAnsi="Times New Roman"/>
          <w:sz w:val="24"/>
          <w:lang w:val="lt-LT"/>
        </w:rPr>
        <w:t>ištiesint</w:t>
      </w:r>
      <w:r w:rsidR="009E1D93">
        <w:rPr>
          <w:rFonts w:ascii="Times New Roman" w:hAnsi="Times New Roman"/>
          <w:sz w:val="24"/>
          <w:lang w:val="lt-LT"/>
        </w:rPr>
        <w:t>a</w:t>
      </w:r>
      <w:r w:rsidR="009E1D93" w:rsidRPr="009E1D93">
        <w:rPr>
          <w:rFonts w:ascii="Times New Roman" w:hAnsi="Times New Roman"/>
          <w:sz w:val="24"/>
          <w:lang w:val="lt-LT"/>
        </w:rPr>
        <w:t xml:space="preserve"> gatvės linij</w:t>
      </w:r>
      <w:r w:rsidR="009E1D93">
        <w:rPr>
          <w:rFonts w:ascii="Times New Roman" w:hAnsi="Times New Roman"/>
          <w:sz w:val="24"/>
          <w:lang w:val="lt-LT"/>
        </w:rPr>
        <w:t>a</w:t>
      </w:r>
      <w:r w:rsidR="009E1D93" w:rsidRPr="009E1D93">
        <w:rPr>
          <w:rFonts w:ascii="Times New Roman" w:hAnsi="Times New Roman"/>
          <w:sz w:val="24"/>
          <w:lang w:val="lt-LT"/>
        </w:rPr>
        <w:t xml:space="preserve">, </w:t>
      </w:r>
      <w:r w:rsidR="00013102">
        <w:rPr>
          <w:rFonts w:ascii="Times New Roman" w:hAnsi="Times New Roman"/>
          <w:sz w:val="24"/>
          <w:lang w:val="lt-LT"/>
        </w:rPr>
        <w:t xml:space="preserve">pagerintas eismo saugumas, </w:t>
      </w:r>
      <w:r w:rsidR="009E1D93" w:rsidRPr="009E1D93">
        <w:rPr>
          <w:rFonts w:ascii="Times New Roman" w:hAnsi="Times New Roman"/>
          <w:sz w:val="24"/>
          <w:lang w:val="lt-LT"/>
        </w:rPr>
        <w:t>įrengiant šaligatvius ir dviračių takus, pagerin</w:t>
      </w:r>
      <w:r w:rsidR="009E1D93">
        <w:rPr>
          <w:rFonts w:ascii="Times New Roman" w:hAnsi="Times New Roman"/>
          <w:sz w:val="24"/>
          <w:lang w:val="lt-LT"/>
        </w:rPr>
        <w:t>tos</w:t>
      </w:r>
      <w:r w:rsidR="009E1D93" w:rsidRPr="009E1D93">
        <w:rPr>
          <w:rFonts w:ascii="Times New Roman" w:hAnsi="Times New Roman"/>
          <w:sz w:val="24"/>
          <w:lang w:val="lt-LT"/>
        </w:rPr>
        <w:t xml:space="preserve"> pėsčiųjų sąlyg</w:t>
      </w:r>
      <w:r w:rsidR="009E1D93">
        <w:rPr>
          <w:rFonts w:ascii="Times New Roman" w:hAnsi="Times New Roman"/>
          <w:sz w:val="24"/>
          <w:lang w:val="lt-LT"/>
        </w:rPr>
        <w:t>os</w:t>
      </w:r>
      <w:r w:rsidR="009E1D93" w:rsidRPr="009E1D93">
        <w:rPr>
          <w:rFonts w:ascii="Times New Roman" w:hAnsi="Times New Roman"/>
          <w:sz w:val="24"/>
          <w:lang w:val="lt-LT"/>
        </w:rPr>
        <w:t>.</w:t>
      </w:r>
    </w:p>
    <w:p w14:paraId="5CA89293" w14:textId="4B7B9EB7" w:rsidR="00342988" w:rsidRDefault="00342988" w:rsidP="003F329B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C82FA1B" w14:textId="677875B4" w:rsidR="006D0EEC" w:rsidRPr="00F244C9" w:rsidRDefault="00E95CB4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</w:t>
      </w:r>
      <w:r w:rsidRPr="00F244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D0EEC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2963D102" w14:textId="0D6FCE88" w:rsidR="00970EC4" w:rsidRPr="00F244C9" w:rsidRDefault="00E05584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Savivaldybės biudžeto lėšos bus reikalingos padengti n</w:t>
      </w:r>
      <w:r w:rsidR="0009746E">
        <w:rPr>
          <w:rFonts w:ascii="Times New Roman" w:eastAsia="Times New Roman" w:hAnsi="Times New Roman" w:cs="Times New Roman"/>
          <w:sz w:val="24"/>
          <w:szCs w:val="24"/>
          <w:lang w:val="lt-LT"/>
        </w:rPr>
        <w:t>ekilnojamojo turto</w:t>
      </w:r>
      <w:r w:rsidR="00690B5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9746E">
        <w:rPr>
          <w:rFonts w:ascii="Times New Roman" w:eastAsia="Times New Roman" w:hAnsi="Times New Roman" w:cs="Times New Roman"/>
          <w:sz w:val="24"/>
          <w:szCs w:val="24"/>
          <w:lang w:val="lt-LT"/>
        </w:rPr>
        <w:t>įsigijimo kain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ą</w:t>
      </w:r>
      <w:r w:rsidR="000974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</w:t>
      </w:r>
      <w:r w:rsid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754577" w:rsidRPr="00754577"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="00013102">
        <w:rPr>
          <w:rFonts w:ascii="Times New Roman" w:eastAsia="Times New Roman" w:hAnsi="Times New Roman" w:cs="Times New Roman"/>
          <w:sz w:val="24"/>
          <w:szCs w:val="24"/>
          <w:lang w:val="lt-LT"/>
        </w:rPr>
        <w:t>0</w:t>
      </w:r>
      <w:r w:rsidR="00754577">
        <w:rPr>
          <w:rFonts w:ascii="Times New Roman" w:eastAsia="Times New Roman" w:hAnsi="Times New Roman" w:cs="Times New Roman"/>
          <w:sz w:val="24"/>
          <w:szCs w:val="24"/>
          <w:lang w:val="lt-LT"/>
        </w:rPr>
        <w:t> </w:t>
      </w:r>
      <w:r w:rsidR="00013102">
        <w:rPr>
          <w:rFonts w:ascii="Times New Roman" w:eastAsia="Times New Roman" w:hAnsi="Times New Roman" w:cs="Times New Roman"/>
          <w:sz w:val="24"/>
          <w:szCs w:val="24"/>
          <w:lang w:val="lt-LT"/>
        </w:rPr>
        <w:t>0</w:t>
      </w:r>
      <w:r w:rsidR="00754577" w:rsidRPr="00754577">
        <w:rPr>
          <w:rFonts w:ascii="Times New Roman" w:eastAsia="Times New Roman" w:hAnsi="Times New Roman" w:cs="Times New Roman"/>
          <w:sz w:val="24"/>
          <w:szCs w:val="24"/>
          <w:lang w:val="lt-LT"/>
        </w:rPr>
        <w:t>00</w:t>
      </w:r>
      <w:r w:rsidR="0075457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3F329B" w:rsidRPr="00754577">
        <w:rPr>
          <w:rFonts w:ascii="Times New Roman" w:eastAsia="Times New Roman" w:hAnsi="Times New Roman" w:cs="Times New Roman"/>
          <w:sz w:val="24"/>
          <w:szCs w:val="24"/>
          <w:lang w:val="lt-LT"/>
        </w:rPr>
        <w:t>Eur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</w:t>
      </w:r>
      <w:r w:rsidR="0009746E">
        <w:rPr>
          <w:rFonts w:ascii="Times New Roman" w:eastAsia="Times New Roman" w:hAnsi="Times New Roman" w:cs="Times New Roman"/>
          <w:sz w:val="24"/>
          <w:szCs w:val="24"/>
          <w:lang w:val="lt-LT"/>
        </w:rPr>
        <w:t>notaro išlaid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09746E">
        <w:rPr>
          <w:rFonts w:ascii="Times New Roman" w:eastAsia="Times New Roman" w:hAnsi="Times New Roman" w:cs="Times New Roman"/>
          <w:sz w:val="24"/>
          <w:szCs w:val="24"/>
          <w:lang w:val="lt-LT"/>
        </w:rPr>
        <w:t>s  – 500 Eur</w:t>
      </w:r>
      <w:r w:rsidR="00DE12BE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0DEE31D" w14:textId="77777777" w:rsidR="000B3D5C" w:rsidRPr="00F244C9" w:rsidRDefault="000B3D5C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</w:pPr>
    </w:p>
    <w:p w14:paraId="0773D4C2" w14:textId="291370EC" w:rsidR="006D0EEC" w:rsidRPr="00F244C9" w:rsidRDefault="00E95CB4" w:rsidP="003F32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</w:t>
      </w:r>
      <w:r w:rsidR="006D0EEC" w:rsidRPr="00F244C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Sprendimo projekto autorius ir (ar) autorių grupė.</w:t>
      </w:r>
    </w:p>
    <w:p w14:paraId="6F9AD636" w14:textId="498BE664" w:rsidR="00013102" w:rsidRDefault="00013102" w:rsidP="00342988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>Pranešėja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Teritorijų planavimo ir</w:t>
      </w: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turto valdymo skyriaus vedėj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Neringa Stasiūtė.</w:t>
      </w:r>
    </w:p>
    <w:p w14:paraId="42436743" w14:textId="04818CE8" w:rsidR="00342988" w:rsidRPr="00342988" w:rsidRDefault="00342988" w:rsidP="00342988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Rengėja – </w:t>
      </w:r>
      <w:r w:rsidR="00013102">
        <w:rPr>
          <w:rFonts w:ascii="Times New Roman" w:eastAsia="Times New Roman" w:hAnsi="Times New Roman" w:cs="Times New Roman"/>
          <w:sz w:val="24"/>
          <w:szCs w:val="24"/>
          <w:lang w:val="lt-LT"/>
        </w:rPr>
        <w:t>Teritorijų planavimo</w:t>
      </w:r>
      <w:r w:rsidRPr="0034298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turto valdymo skyriaus </w:t>
      </w:r>
      <w:r w:rsidR="00013102">
        <w:rPr>
          <w:rFonts w:ascii="Times New Roman" w:eastAsia="Times New Roman" w:hAnsi="Times New Roman" w:cs="Times New Roman"/>
          <w:sz w:val="24"/>
          <w:szCs w:val="24"/>
          <w:lang w:val="lt-LT"/>
        </w:rPr>
        <w:t>vyresnioji specialistė Asta Einikienė.</w:t>
      </w:r>
    </w:p>
    <w:sectPr w:rsidR="00342988" w:rsidRPr="00342988" w:rsidSect="00E958BA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5B71" w14:textId="77777777" w:rsidR="001B454B" w:rsidRDefault="001B454B">
      <w:pPr>
        <w:spacing w:after="0" w:line="240" w:lineRule="auto"/>
      </w:pPr>
      <w:r>
        <w:separator/>
      </w:r>
    </w:p>
  </w:endnote>
  <w:endnote w:type="continuationSeparator" w:id="0">
    <w:p w14:paraId="36732A03" w14:textId="77777777" w:rsidR="001B454B" w:rsidRDefault="001B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1F09" w14:textId="77777777" w:rsidR="001B454B" w:rsidRDefault="001B454B">
      <w:pPr>
        <w:spacing w:after="0" w:line="240" w:lineRule="auto"/>
      </w:pPr>
      <w:r>
        <w:separator/>
      </w:r>
    </w:p>
  </w:footnote>
  <w:footnote w:type="continuationSeparator" w:id="0">
    <w:p w14:paraId="5F9E6874" w14:textId="77777777" w:rsidR="001B454B" w:rsidRDefault="001B4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DE12BE" w:rsidRPr="002C3014" w:rsidRDefault="00DE12BE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238A"/>
    <w:multiLevelType w:val="hybridMultilevel"/>
    <w:tmpl w:val="AE56965E"/>
    <w:lvl w:ilvl="0" w:tplc="AC2A45D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13205445">
    <w:abstractNumId w:val="1"/>
  </w:num>
  <w:num w:numId="2" w16cid:durableId="1025015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13102"/>
    <w:rsid w:val="000265B8"/>
    <w:rsid w:val="00027CA3"/>
    <w:rsid w:val="00030A08"/>
    <w:rsid w:val="000665EE"/>
    <w:rsid w:val="0009746E"/>
    <w:rsid w:val="000B3D5C"/>
    <w:rsid w:val="000C4E7C"/>
    <w:rsid w:val="000F7545"/>
    <w:rsid w:val="00114A4E"/>
    <w:rsid w:val="00137D0A"/>
    <w:rsid w:val="00197596"/>
    <w:rsid w:val="001B1247"/>
    <w:rsid w:val="001B454B"/>
    <w:rsid w:val="001C729E"/>
    <w:rsid w:val="001F2A4D"/>
    <w:rsid w:val="002038C5"/>
    <w:rsid w:val="00254B72"/>
    <w:rsid w:val="0026047A"/>
    <w:rsid w:val="00260A14"/>
    <w:rsid w:val="002620C9"/>
    <w:rsid w:val="00270D05"/>
    <w:rsid w:val="002A356C"/>
    <w:rsid w:val="002B7E51"/>
    <w:rsid w:val="002C7B96"/>
    <w:rsid w:val="002D5737"/>
    <w:rsid w:val="0030713B"/>
    <w:rsid w:val="003112B6"/>
    <w:rsid w:val="00313EAF"/>
    <w:rsid w:val="0032390E"/>
    <w:rsid w:val="00342988"/>
    <w:rsid w:val="00345EBF"/>
    <w:rsid w:val="00381C7C"/>
    <w:rsid w:val="00385C6D"/>
    <w:rsid w:val="003A6785"/>
    <w:rsid w:val="003B31D7"/>
    <w:rsid w:val="003F329B"/>
    <w:rsid w:val="00403E50"/>
    <w:rsid w:val="004201CD"/>
    <w:rsid w:val="004426DC"/>
    <w:rsid w:val="00490CD8"/>
    <w:rsid w:val="004A2FB7"/>
    <w:rsid w:val="004C0B80"/>
    <w:rsid w:val="004D7B42"/>
    <w:rsid w:val="004E37AB"/>
    <w:rsid w:val="005059A9"/>
    <w:rsid w:val="00530611"/>
    <w:rsid w:val="00540B2E"/>
    <w:rsid w:val="00547034"/>
    <w:rsid w:val="00585571"/>
    <w:rsid w:val="00591B5B"/>
    <w:rsid w:val="005A45EE"/>
    <w:rsid w:val="005B0758"/>
    <w:rsid w:val="005C2F22"/>
    <w:rsid w:val="005F3399"/>
    <w:rsid w:val="00604583"/>
    <w:rsid w:val="0060740E"/>
    <w:rsid w:val="00611ACF"/>
    <w:rsid w:val="006542C3"/>
    <w:rsid w:val="00671DC7"/>
    <w:rsid w:val="00677E2B"/>
    <w:rsid w:val="00680BB7"/>
    <w:rsid w:val="00690B54"/>
    <w:rsid w:val="006B42B3"/>
    <w:rsid w:val="006B5339"/>
    <w:rsid w:val="006D0EEC"/>
    <w:rsid w:val="00716B46"/>
    <w:rsid w:val="00745F13"/>
    <w:rsid w:val="00754577"/>
    <w:rsid w:val="00756FE9"/>
    <w:rsid w:val="00797216"/>
    <w:rsid w:val="007E240B"/>
    <w:rsid w:val="007E2D7A"/>
    <w:rsid w:val="007F2B6F"/>
    <w:rsid w:val="007F4650"/>
    <w:rsid w:val="00827A94"/>
    <w:rsid w:val="0083216E"/>
    <w:rsid w:val="0086480E"/>
    <w:rsid w:val="00872868"/>
    <w:rsid w:val="00886B2E"/>
    <w:rsid w:val="008B1853"/>
    <w:rsid w:val="008C2A52"/>
    <w:rsid w:val="008C5371"/>
    <w:rsid w:val="008E4AFA"/>
    <w:rsid w:val="008F5EDF"/>
    <w:rsid w:val="00960695"/>
    <w:rsid w:val="00964F1F"/>
    <w:rsid w:val="00970EC4"/>
    <w:rsid w:val="00976DC2"/>
    <w:rsid w:val="00984B26"/>
    <w:rsid w:val="0099456D"/>
    <w:rsid w:val="009C032B"/>
    <w:rsid w:val="009D51E1"/>
    <w:rsid w:val="009E1D93"/>
    <w:rsid w:val="009E3E8A"/>
    <w:rsid w:val="009E4A10"/>
    <w:rsid w:val="009F47D3"/>
    <w:rsid w:val="00A2677C"/>
    <w:rsid w:val="00A35C9B"/>
    <w:rsid w:val="00A42215"/>
    <w:rsid w:val="00A43271"/>
    <w:rsid w:val="00A6051C"/>
    <w:rsid w:val="00A6093A"/>
    <w:rsid w:val="00A74EED"/>
    <w:rsid w:val="00A913C8"/>
    <w:rsid w:val="00A927FA"/>
    <w:rsid w:val="00B52069"/>
    <w:rsid w:val="00BA691B"/>
    <w:rsid w:val="00BC2C0A"/>
    <w:rsid w:val="00BD151A"/>
    <w:rsid w:val="00BE512A"/>
    <w:rsid w:val="00BF06E6"/>
    <w:rsid w:val="00C12159"/>
    <w:rsid w:val="00C20618"/>
    <w:rsid w:val="00C256E9"/>
    <w:rsid w:val="00C317B7"/>
    <w:rsid w:val="00C701E5"/>
    <w:rsid w:val="00C720C2"/>
    <w:rsid w:val="00C83120"/>
    <w:rsid w:val="00C862BC"/>
    <w:rsid w:val="00CA5C89"/>
    <w:rsid w:val="00CB0208"/>
    <w:rsid w:val="00CC0F8B"/>
    <w:rsid w:val="00CD490E"/>
    <w:rsid w:val="00D30D42"/>
    <w:rsid w:val="00D34CA9"/>
    <w:rsid w:val="00D36652"/>
    <w:rsid w:val="00D5281E"/>
    <w:rsid w:val="00D5652A"/>
    <w:rsid w:val="00D573F1"/>
    <w:rsid w:val="00D60827"/>
    <w:rsid w:val="00D658F1"/>
    <w:rsid w:val="00D836B8"/>
    <w:rsid w:val="00D90C77"/>
    <w:rsid w:val="00D91B00"/>
    <w:rsid w:val="00DE12BE"/>
    <w:rsid w:val="00DE61C3"/>
    <w:rsid w:val="00E05584"/>
    <w:rsid w:val="00E10111"/>
    <w:rsid w:val="00E11D2F"/>
    <w:rsid w:val="00E30335"/>
    <w:rsid w:val="00E37820"/>
    <w:rsid w:val="00E559CF"/>
    <w:rsid w:val="00E90544"/>
    <w:rsid w:val="00E91657"/>
    <w:rsid w:val="00E958BA"/>
    <w:rsid w:val="00E95CB4"/>
    <w:rsid w:val="00EA5618"/>
    <w:rsid w:val="00EB2173"/>
    <w:rsid w:val="00F02F2F"/>
    <w:rsid w:val="00F07C34"/>
    <w:rsid w:val="00F244C9"/>
    <w:rsid w:val="00F26A86"/>
    <w:rsid w:val="00F33009"/>
    <w:rsid w:val="00F35327"/>
    <w:rsid w:val="00F37811"/>
    <w:rsid w:val="00F70004"/>
    <w:rsid w:val="00FD0180"/>
    <w:rsid w:val="00FD415B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B52069"/>
    <w:pPr>
      <w:ind w:left="720"/>
      <w:contextualSpacing/>
    </w:pPr>
  </w:style>
  <w:style w:type="paragraph" w:styleId="Pataisymai">
    <w:name w:val="Revision"/>
    <w:hidden/>
    <w:uiPriority w:val="99"/>
    <w:semiHidden/>
    <w:rsid w:val="008E4AFA"/>
    <w:pPr>
      <w:spacing w:after="0" w:line="240" w:lineRule="auto"/>
    </w:p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964F1F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964F1F"/>
    <w:rPr>
      <w:rFonts w:ascii="Times New Roman" w:eastAsia="Times New Roman" w:hAnsi="Times New Roman" w:cs="Times New Roman"/>
      <w:color w:val="00000A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0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0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2026-06-15T08:09:00Z</dcterms:created>
  <dcterms:modified xsi:type="dcterms:W3CDTF">2026-06-15T08:10:00Z</dcterms:modified>
</cp:coreProperties>
</file>